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3F211" w14:textId="406E60E1" w:rsidR="005D4D7F" w:rsidRPr="005D4D7F" w:rsidRDefault="005D4D7F" w:rsidP="005D4D7F">
      <w:pPr>
        <w:jc w:val="center"/>
        <w:rPr>
          <w:rFonts w:ascii="Palatino Linotype" w:hAnsi="Palatino Linotype"/>
          <w:b/>
          <w:bCs/>
          <w:sz w:val="20"/>
        </w:rPr>
      </w:pPr>
      <w:r w:rsidRPr="005D4D7F">
        <w:rPr>
          <w:noProof/>
          <w:sz w:val="20"/>
          <w:lang w:eastAsia="tr-TR"/>
        </w:rPr>
        <w:drawing>
          <wp:inline distT="0" distB="0" distL="0" distR="0" wp14:anchorId="7458FB4F" wp14:editId="4FAF6B8E">
            <wp:extent cx="5610225" cy="1019175"/>
            <wp:effectExtent l="0" t="0" r="9525" b="9525"/>
            <wp:docPr id="957897542" name="Resim 2" descr="metin, yazı tipi, ekran görüntüsü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97542" name="Resim 2" descr="metin, yazı tipi, ekran görüntüsü içeren bir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9B5E" w14:textId="77777777" w:rsidR="005D4D7F" w:rsidRPr="005D4D7F" w:rsidRDefault="005D4D7F" w:rsidP="008A7D56">
      <w:pPr>
        <w:jc w:val="center"/>
        <w:rPr>
          <w:rFonts w:ascii="Palatino Linotype" w:hAnsi="Palatino Linotype"/>
          <w:b/>
          <w:bCs/>
          <w:sz w:val="20"/>
        </w:rPr>
      </w:pPr>
    </w:p>
    <w:p w14:paraId="066AE704" w14:textId="17BE0752" w:rsidR="008A7D56" w:rsidRPr="005D4D7F" w:rsidRDefault="008A7D56" w:rsidP="008A7D56">
      <w:pPr>
        <w:jc w:val="center"/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TRK DERGİSİ</w:t>
      </w:r>
    </w:p>
    <w:p w14:paraId="4E2D3EAC" w14:textId="77777777" w:rsidR="008A7D56" w:rsidRPr="005D4D7F" w:rsidRDefault="008A7D56" w:rsidP="008A7D56">
      <w:pPr>
        <w:jc w:val="center"/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Yazar Süreç Onay ve Bilgilendirme Belgesi</w:t>
      </w:r>
    </w:p>
    <w:p w14:paraId="1B01D8FD" w14:textId="77777777" w:rsidR="008A7D56" w:rsidRPr="005D4D7F" w:rsidRDefault="008A7D56" w:rsidP="008A7D56">
      <w:pPr>
        <w:jc w:val="center"/>
        <w:rPr>
          <w:rFonts w:ascii="Palatino Linotype" w:hAnsi="Palatino Linotype"/>
          <w:b/>
          <w:bCs/>
          <w:sz w:val="20"/>
        </w:rPr>
      </w:pPr>
    </w:p>
    <w:p w14:paraId="38CA2B7F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Sayın Hocam,</w:t>
      </w:r>
    </w:p>
    <w:p w14:paraId="3EF366E7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Dergimize göndermiş olduğunuz çalışmanın değerlendirme ve yayın sürecine ilişkin aşağıdaki hususların tarafınızca okunarak onaylanması gerekmektedir.</w:t>
      </w:r>
    </w:p>
    <w:p w14:paraId="1ABF7580" w14:textId="7514D439" w:rsidR="008A7D56" w:rsidRPr="005D4D7F" w:rsidRDefault="008A7D56" w:rsidP="008A7D56">
      <w:pPr>
        <w:rPr>
          <w:rFonts w:ascii="Palatino Linotype" w:hAnsi="Palatino Linotype"/>
          <w:sz w:val="20"/>
        </w:rPr>
      </w:pPr>
    </w:p>
    <w:p w14:paraId="3E0B7136" w14:textId="77777777" w:rsidR="008A7D56" w:rsidRPr="005D4D7F" w:rsidRDefault="008A7D56" w:rsidP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1. Makalenin Kullanım Amacı</w:t>
      </w:r>
    </w:p>
    <w:p w14:paraId="580309EB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Makalenizi hangi akademik amaçla kullanmayı planladığınızı lütfen işaretleyiniz:</w:t>
      </w:r>
    </w:p>
    <w:p w14:paraId="07A06C65" w14:textId="4CD812A1" w:rsidR="008A7D56" w:rsidRPr="005D4D7F" w:rsidRDefault="005D4D7F" w:rsidP="005C0BF0">
      <w:pPr>
        <w:numPr>
          <w:ilvl w:val="0"/>
          <w:numId w:val="1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170351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F0"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C0BF0" w:rsidRPr="005D4D7F">
        <w:rPr>
          <w:rFonts w:ascii="Palatino Linotype" w:hAnsi="Palatino Linotype"/>
          <w:sz w:val="20"/>
        </w:rPr>
        <w:t xml:space="preserve"> </w:t>
      </w:r>
      <w:r w:rsidR="008A7D56" w:rsidRPr="005D4D7F">
        <w:rPr>
          <w:rFonts w:ascii="Palatino Linotype" w:hAnsi="Palatino Linotype"/>
          <w:sz w:val="20"/>
        </w:rPr>
        <w:t>Tezden Üretilen Makale</w:t>
      </w:r>
    </w:p>
    <w:p w14:paraId="306B0103" w14:textId="15CB493A" w:rsidR="008A7D56" w:rsidRPr="005D4D7F" w:rsidRDefault="005D4D7F" w:rsidP="008A7D56">
      <w:pPr>
        <w:numPr>
          <w:ilvl w:val="0"/>
          <w:numId w:val="1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1618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F0"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C0BF0" w:rsidRPr="005D4D7F">
        <w:rPr>
          <w:rFonts w:ascii="Palatino Linotype" w:hAnsi="Palatino Linotype"/>
          <w:sz w:val="20"/>
        </w:rPr>
        <w:t xml:space="preserve"> </w:t>
      </w:r>
      <w:r w:rsidR="008A7D56" w:rsidRPr="005D4D7F">
        <w:rPr>
          <w:rFonts w:ascii="Palatino Linotype" w:hAnsi="Palatino Linotype"/>
          <w:sz w:val="20"/>
        </w:rPr>
        <w:t>Kadro Başvurusu</w:t>
      </w:r>
    </w:p>
    <w:p w14:paraId="14128AE9" w14:textId="68A45EB8" w:rsidR="008A7D56" w:rsidRPr="005D4D7F" w:rsidRDefault="005D4D7F" w:rsidP="008A7D56">
      <w:pPr>
        <w:numPr>
          <w:ilvl w:val="0"/>
          <w:numId w:val="1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38271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F0"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C0BF0" w:rsidRPr="005D4D7F">
        <w:rPr>
          <w:rFonts w:ascii="Palatino Linotype" w:hAnsi="Palatino Linotype"/>
          <w:sz w:val="20"/>
        </w:rPr>
        <w:t xml:space="preserve"> </w:t>
      </w:r>
      <w:r w:rsidR="008A7D56" w:rsidRPr="005D4D7F">
        <w:rPr>
          <w:rFonts w:ascii="Palatino Linotype" w:hAnsi="Palatino Linotype"/>
          <w:sz w:val="20"/>
        </w:rPr>
        <w:t>Doçentlik Başvurusu</w:t>
      </w:r>
    </w:p>
    <w:p w14:paraId="2667D6AD" w14:textId="05640BB1" w:rsidR="008A7D56" w:rsidRPr="005D4D7F" w:rsidRDefault="005D4D7F" w:rsidP="008A7D56">
      <w:pPr>
        <w:numPr>
          <w:ilvl w:val="0"/>
          <w:numId w:val="1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53224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F0"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A7D56" w:rsidRPr="005D4D7F">
        <w:rPr>
          <w:rFonts w:ascii="Palatino Linotype" w:hAnsi="Palatino Linotype"/>
          <w:sz w:val="20"/>
        </w:rPr>
        <w:t xml:space="preserve"> Süre ve Sayı Kısıtım Bulunmamaktadır</w:t>
      </w:r>
    </w:p>
    <w:p w14:paraId="78A37001" w14:textId="184F8262" w:rsidR="008A7D56" w:rsidRPr="005D4D7F" w:rsidRDefault="008A7D56" w:rsidP="008A7D56">
      <w:pPr>
        <w:rPr>
          <w:rFonts w:ascii="Palatino Linotype" w:hAnsi="Palatino Linotype"/>
          <w:sz w:val="20"/>
        </w:rPr>
      </w:pPr>
    </w:p>
    <w:p w14:paraId="4C7AB5AB" w14:textId="32ADAE4B" w:rsidR="005C0BF0" w:rsidRPr="005D4D7F" w:rsidRDefault="008A7D56" w:rsidP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2. Yayın Taahhüdü Hakkında Bilgilendirme</w:t>
      </w:r>
    </w:p>
    <w:p w14:paraId="52938163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Makaleniz ilgili sayı için değerlendirmeye alınmış olmakla birlikte, bu sayıda yayımlanacağına dair kesin bir kabul veya taahhüt verilememektedir.</w:t>
      </w:r>
    </w:p>
    <w:p w14:paraId="5FA743AE" w14:textId="77777777" w:rsidR="005C0BF0" w:rsidRPr="005D4D7F" w:rsidRDefault="005C0BF0" w:rsidP="008A7D56">
      <w:pPr>
        <w:rPr>
          <w:rFonts w:ascii="Palatino Linotype" w:hAnsi="Palatino Linotype"/>
          <w:sz w:val="20"/>
        </w:rPr>
      </w:pPr>
    </w:p>
    <w:p w14:paraId="1E21DF39" w14:textId="179527E5" w:rsidR="00832FE4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Yayın süreci aşağıdaki aşamalardan oluşmaktadır:</w:t>
      </w:r>
    </w:p>
    <w:p w14:paraId="0D5B1454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 xml:space="preserve">a) Yazarın </w:t>
      </w:r>
      <w:proofErr w:type="gramStart"/>
      <w:r w:rsidRPr="005D4D7F">
        <w:rPr>
          <w:rFonts w:ascii="Palatino Linotype" w:hAnsi="Palatino Linotype"/>
          <w:sz w:val="20"/>
        </w:rPr>
        <w:t>revizyon</w:t>
      </w:r>
      <w:proofErr w:type="gramEnd"/>
      <w:r w:rsidRPr="005D4D7F">
        <w:rPr>
          <w:rFonts w:ascii="Palatino Linotype" w:hAnsi="Palatino Linotype"/>
          <w:sz w:val="20"/>
        </w:rPr>
        <w:t xml:space="preserve"> taleplerine zamanında ve eksiksiz yanıt vermesi,</w:t>
      </w:r>
      <w:r w:rsidRPr="005D4D7F">
        <w:rPr>
          <w:rFonts w:ascii="Palatino Linotype" w:hAnsi="Palatino Linotype"/>
          <w:sz w:val="20"/>
        </w:rPr>
        <w:br/>
        <w:t>b) Sekreterya incelemesi, yazım editörlüğü, dil editörlüğü ve çift taraflı kör hakem değerlendirme süreci (hakemlerin ret kararı vermeyeceğine dair garanti verilemez),</w:t>
      </w:r>
      <w:r w:rsidRPr="005D4D7F">
        <w:rPr>
          <w:rFonts w:ascii="Palatino Linotype" w:hAnsi="Palatino Linotype"/>
          <w:sz w:val="20"/>
        </w:rPr>
        <w:br/>
        <w:t>c) Hakem onayı sonrasında gerçekleştirilen son okuma ve teknik kontrol süreci,</w:t>
      </w:r>
      <w:r w:rsidRPr="005D4D7F">
        <w:rPr>
          <w:rFonts w:ascii="Palatino Linotype" w:hAnsi="Palatino Linotype"/>
          <w:sz w:val="20"/>
        </w:rPr>
        <w:br/>
        <w:t>d) Yazarın nihai kontrol ve onay süreci.</w:t>
      </w:r>
    </w:p>
    <w:p w14:paraId="7A278A3E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Bu aşamaların her biri belirli bir süre gerektirmekte olup süreç takvimi yalnızca yazarın hızına bağlı değildir.</w:t>
      </w:r>
    </w:p>
    <w:p w14:paraId="59EF6169" w14:textId="09871FB3" w:rsidR="008A7D56" w:rsidRPr="005D4D7F" w:rsidRDefault="008A7D56" w:rsidP="008A7D56">
      <w:pPr>
        <w:rPr>
          <w:rFonts w:ascii="Palatino Linotype" w:hAnsi="Palatino Linotype"/>
          <w:sz w:val="20"/>
        </w:rPr>
      </w:pPr>
    </w:p>
    <w:p w14:paraId="4F78E0C5" w14:textId="77777777" w:rsidR="008A7D56" w:rsidRPr="005D4D7F" w:rsidRDefault="008A7D56" w:rsidP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3. Asgari Değerlendirme Süresi</w:t>
      </w:r>
    </w:p>
    <w:p w14:paraId="08165C9E" w14:textId="58034538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 xml:space="preserve">Editörlük Kurulu kararı gereği, değerlendirme süreci tamamlanmış olsa dahi, gönderim tarihinden itibaren </w:t>
      </w:r>
      <w:r w:rsidR="00832FE4" w:rsidRPr="005D4D7F">
        <w:rPr>
          <w:rFonts w:ascii="Palatino Linotype" w:hAnsi="Palatino Linotype"/>
          <w:sz w:val="20"/>
        </w:rPr>
        <w:t>25</w:t>
      </w:r>
      <w:r w:rsidRPr="005D4D7F">
        <w:rPr>
          <w:rFonts w:ascii="Palatino Linotype" w:hAnsi="Palatino Linotype"/>
          <w:sz w:val="20"/>
        </w:rPr>
        <w:t xml:space="preserve"> gün geçmeden herhangi bir makale için kabul kararı verilmemektedir.</w:t>
      </w:r>
    </w:p>
    <w:p w14:paraId="5CEBDFE8" w14:textId="77777777" w:rsidR="008A7D56" w:rsidRPr="005D4D7F" w:rsidRDefault="008A7D56" w:rsidP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4. Yayın Planlaması ve Sayı Yoğunluğu</w:t>
      </w:r>
    </w:p>
    <w:p w14:paraId="5FF99E32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Dergimizdeki makale yoğunluğu ve yayın planlaması doğrultusunda, değerlendirme süreci ilgili sayının kapanış tarihine kadar tamamlanamayan çalışmalar bir sonraki sayıya aktarılabilir.</w:t>
      </w:r>
    </w:p>
    <w:p w14:paraId="61E6BB75" w14:textId="566C3AD2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Yayın kurulunun makalenin hangi sayıda yayımlanacağına karar verme yetkisi saklıdır.</w:t>
      </w:r>
    </w:p>
    <w:p w14:paraId="6BB263C6" w14:textId="77777777" w:rsidR="008A7D56" w:rsidRPr="005D4D7F" w:rsidRDefault="008A7D56" w:rsidP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>6. Onay Beyanı</w:t>
      </w:r>
    </w:p>
    <w:p w14:paraId="35AA8ED4" w14:textId="77777777" w:rsidR="008A7D56" w:rsidRPr="005D4D7F" w:rsidRDefault="008A7D56" w:rsidP="008A7D56">
      <w:pPr>
        <w:rPr>
          <w:rFonts w:ascii="Palatino Linotype" w:hAnsi="Palatino Linotype"/>
          <w:sz w:val="20"/>
        </w:rPr>
      </w:pPr>
      <w:r w:rsidRPr="005D4D7F">
        <w:rPr>
          <w:rFonts w:ascii="Palatino Linotype" w:hAnsi="Palatino Linotype"/>
          <w:sz w:val="20"/>
        </w:rPr>
        <w:t>Yukarıda belirtilen tüm koşulları okuduğumu, anladığımı ve kabul ettiğimi beyan ederim.</w:t>
      </w:r>
    </w:p>
    <w:p w14:paraId="6B362412" w14:textId="4F4322D3" w:rsidR="008A7D56" w:rsidRPr="005D4D7F" w:rsidRDefault="005D4D7F" w:rsidP="008A7D56">
      <w:pPr>
        <w:numPr>
          <w:ilvl w:val="0"/>
          <w:numId w:val="3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42279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32FE4" w:rsidRPr="005D4D7F">
        <w:rPr>
          <w:rFonts w:ascii="Palatino Linotype" w:hAnsi="Palatino Linotype"/>
          <w:sz w:val="20"/>
        </w:rPr>
        <w:t xml:space="preserve"> </w:t>
      </w:r>
      <w:r w:rsidR="008A7D56" w:rsidRPr="005D4D7F">
        <w:rPr>
          <w:rFonts w:ascii="Palatino Linotype" w:hAnsi="Palatino Linotype"/>
          <w:sz w:val="20"/>
        </w:rPr>
        <w:t xml:space="preserve"> Kabul Ediyorum</w:t>
      </w:r>
    </w:p>
    <w:p w14:paraId="7A72FBB0" w14:textId="61ADE156" w:rsidR="00832FE4" w:rsidRDefault="005D4D7F" w:rsidP="005D4D7F">
      <w:pPr>
        <w:numPr>
          <w:ilvl w:val="0"/>
          <w:numId w:val="3"/>
        </w:numPr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172960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4" w:rsidRPr="005D4D7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32FE4" w:rsidRPr="005D4D7F">
        <w:rPr>
          <w:rFonts w:ascii="Palatino Linotype" w:hAnsi="Palatino Linotype"/>
          <w:sz w:val="20"/>
        </w:rPr>
        <w:t xml:space="preserve"> </w:t>
      </w:r>
      <w:r w:rsidR="008A7D56" w:rsidRPr="005D4D7F">
        <w:rPr>
          <w:rFonts w:ascii="Palatino Linotype" w:hAnsi="Palatino Linotype"/>
          <w:sz w:val="20"/>
        </w:rPr>
        <w:t>Kabul Etmiyorum</w:t>
      </w:r>
    </w:p>
    <w:p w14:paraId="66AA8458" w14:textId="6607F1CA" w:rsidR="005D4D7F" w:rsidRDefault="005D4D7F" w:rsidP="005D4D7F">
      <w:pPr>
        <w:rPr>
          <w:rFonts w:ascii="Palatino Linotype" w:hAnsi="Palatino Linotype"/>
          <w:sz w:val="20"/>
        </w:rPr>
      </w:pPr>
    </w:p>
    <w:p w14:paraId="59D3AE65" w14:textId="28D634A1" w:rsidR="005D4D7F" w:rsidRDefault="005D4D7F" w:rsidP="005D4D7F">
      <w:pPr>
        <w:rPr>
          <w:rFonts w:ascii="Palatino Linotype" w:hAnsi="Palatino Linotype"/>
          <w:sz w:val="20"/>
        </w:rPr>
      </w:pPr>
    </w:p>
    <w:p w14:paraId="3CADD975" w14:textId="77777777" w:rsidR="005D4D7F" w:rsidRPr="005D4D7F" w:rsidRDefault="005D4D7F" w:rsidP="005D4D7F">
      <w:pPr>
        <w:rPr>
          <w:rFonts w:ascii="Palatino Linotype" w:hAnsi="Palatino Linotype"/>
          <w:sz w:val="20"/>
        </w:rPr>
      </w:pPr>
      <w:bookmarkStart w:id="0" w:name="_GoBack"/>
      <w:bookmarkEnd w:id="0"/>
    </w:p>
    <w:p w14:paraId="39546DB5" w14:textId="147D4F0C" w:rsidR="00873266" w:rsidRPr="005D4D7F" w:rsidRDefault="008A7D56">
      <w:pPr>
        <w:rPr>
          <w:rFonts w:ascii="Palatino Linotype" w:hAnsi="Palatino Linotype"/>
          <w:b/>
          <w:bCs/>
          <w:sz w:val="20"/>
        </w:rPr>
      </w:pPr>
      <w:r w:rsidRPr="005D4D7F">
        <w:rPr>
          <w:rFonts w:ascii="Palatino Linotype" w:hAnsi="Palatino Linotype"/>
          <w:b/>
          <w:bCs/>
          <w:sz w:val="20"/>
        </w:rPr>
        <w:t xml:space="preserve">Ad – </w:t>
      </w:r>
      <w:proofErr w:type="spellStart"/>
      <w:r w:rsidRPr="005D4D7F">
        <w:rPr>
          <w:rFonts w:ascii="Palatino Linotype" w:hAnsi="Palatino Linotype"/>
          <w:b/>
          <w:bCs/>
          <w:sz w:val="20"/>
        </w:rPr>
        <w:t>Soyad</w:t>
      </w:r>
      <w:proofErr w:type="spellEnd"/>
      <w:r w:rsidRPr="005D4D7F">
        <w:rPr>
          <w:rFonts w:ascii="Palatino Linotype" w:hAnsi="Palatino Linotype"/>
          <w:b/>
          <w:bCs/>
          <w:sz w:val="20"/>
        </w:rPr>
        <w:t xml:space="preserve">: </w:t>
      </w:r>
      <w:r w:rsidRPr="005D4D7F">
        <w:rPr>
          <w:rFonts w:ascii="Palatino Linotype" w:hAnsi="Palatino Linotype"/>
          <w:b/>
          <w:bCs/>
          <w:sz w:val="20"/>
        </w:rPr>
        <w:br/>
        <w:t xml:space="preserve">Tarih: </w:t>
      </w:r>
      <w:r w:rsidRPr="005D4D7F">
        <w:rPr>
          <w:rFonts w:ascii="Palatino Linotype" w:hAnsi="Palatino Linotype"/>
          <w:b/>
          <w:bCs/>
          <w:sz w:val="20"/>
        </w:rPr>
        <w:br/>
        <w:t xml:space="preserve">İmza: </w:t>
      </w:r>
    </w:p>
    <w:sectPr w:rsidR="00873266" w:rsidRPr="005D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4CFC"/>
    <w:multiLevelType w:val="multilevel"/>
    <w:tmpl w:val="33CE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04474"/>
    <w:multiLevelType w:val="multilevel"/>
    <w:tmpl w:val="A5D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1134F"/>
    <w:multiLevelType w:val="multilevel"/>
    <w:tmpl w:val="EA8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3"/>
    <w:rsid w:val="000011A3"/>
    <w:rsid w:val="00552D80"/>
    <w:rsid w:val="005C0BF0"/>
    <w:rsid w:val="005D4D7F"/>
    <w:rsid w:val="00832FE4"/>
    <w:rsid w:val="008524E3"/>
    <w:rsid w:val="00873266"/>
    <w:rsid w:val="008A7D56"/>
    <w:rsid w:val="00E81DF6"/>
    <w:rsid w:val="00F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7D2B"/>
  <w15:chartTrackingRefBased/>
  <w15:docId w15:val="{FF51CBF2-4228-4F98-BFC9-EEB665A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0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1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1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1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1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1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1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1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1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11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1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1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11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</dc:creator>
  <cp:keywords/>
  <dc:description/>
  <cp:lastModifiedBy>hp</cp:lastModifiedBy>
  <cp:revision>3</cp:revision>
  <dcterms:created xsi:type="dcterms:W3CDTF">2026-02-13T20:02:00Z</dcterms:created>
  <dcterms:modified xsi:type="dcterms:W3CDTF">2026-02-20T11:26:00Z</dcterms:modified>
</cp:coreProperties>
</file>